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Harmonogram spotkań obwodowych komisji wyborczych</w:t>
      </w:r>
    </w:p>
    <w:tbl>
      <w:tblPr>
        <w:tblStyle w:val="Tabela-Siatka"/>
        <w:tblW w:w="11198" w:type="dxa"/>
        <w:jc w:val="left"/>
        <w:tblInd w:w="9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6"/>
        <w:gridCol w:w="6395"/>
        <w:gridCol w:w="3687"/>
      </w:tblGrid>
      <w:tr>
        <w:trPr>
          <w:trHeight w:val="496" w:hRule="atLeast"/>
        </w:trPr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Numer okw</w:t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Miejsce spotkania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0termin spotkania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(data i godzina) 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2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pl-PL" w:eastAsia="en-US" w:bidi="ar-SA"/>
              </w:rPr>
              <w:t xml:space="preserve">Szkoła Podstawowa nr 1, </w:t>
              <w:br/>
              <w:t xml:space="preserve">ul. Bernardyńska 4, </w:t>
              <w:br/>
              <w:t>35-069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IX Liceum Ogólnokształcące </w:t>
            </w:r>
            <w:r>
              <w:rPr>
                <w:rFonts w:eastAsia="Calibri" w:cs="Arial"/>
                <w:kern w:val="2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 Oddziałami Dwujęzycznymi, </w:t>
            </w:r>
            <w:r>
              <w:rPr>
                <w:rFonts w:eastAsia="Calibri" w:cs="Arial"/>
                <w:kern w:val="2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Elizy Orzeszkowej 8a, </w:t>
            </w: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en-US" w:eastAsia="en-US" w:bidi="ar-SA"/>
              </w:rPr>
              <w:t>35-006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Szkół Muzycznych nr 1,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Fryderyka Szopena 32, 35-055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godzina:16.00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I Liceum Ogólnokształcące, ul. 3 Maja 15,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35-030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godzina:17.20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Przedszkole Publiczne nr 7,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Kazimierza Pułaskiego 3a, </w:t>
              <w:br/>
              <w:t>35-011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Szkół Ekonomicznych,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Klementyny Hoffmanowej 13, </w:t>
              <w:br/>
              <w:t>35-016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18.15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17, ul. Bulwarowa 3,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35-051 Rzeszów</w:t>
            </w:r>
          </w:p>
        </w:tc>
        <w:tc>
          <w:tcPr>
            <w:tcW w:w="3687" w:type="dxa"/>
            <w:tcBorders/>
          </w:tcPr>
          <w:p>
            <w:pPr>
              <w:pStyle w:val="NoSpacing"/>
              <w:widowControl/>
              <w:spacing w:before="0" w:after="0"/>
              <w:ind w:left="-20" w:right="-20" w:hanging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godz. 16.00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Szkół Plastycznych,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Stanisława Staszica 16a, </w:t>
              <w:br/>
              <w:t>35-051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15.10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Miejskie Przedsiębiorstwo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Energetyki Cieplnej-Rzeszów Sp. z o. o.,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Stanisława Staszica 24, 35-051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Szkół Sportowych, </w:t>
              <w:br/>
              <w:t xml:space="preserve">ul. Hetmańska 38,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35-045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godzina:16.10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10, </w:t>
              <w:br/>
              <w:t xml:space="preserve">ul. Dominikańska 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35-077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14.30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10, </w:t>
              <w:br/>
              <w:t xml:space="preserve">ul. Dominikańska 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35-077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15.30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Szkół Energetycznych,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Wincentego Pola 1, 35-021 Rzeszów</w:t>
            </w:r>
          </w:p>
        </w:tc>
        <w:tc>
          <w:tcPr>
            <w:tcW w:w="3687" w:type="dxa"/>
            <w:tcBorders/>
          </w:tcPr>
          <w:p>
            <w:pPr>
              <w:pStyle w:val="NoSpacing"/>
              <w:widowControl/>
              <w:spacing w:before="0" w:after="0"/>
              <w:ind w:left="-20" w:right="-20" w:hanging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godz. 17.30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IV Liceum Ogólnokształcące,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Jarosława Dąbrowskiego 82, </w:t>
              <w:br/>
              <w:t>35-040 Rzeszów</w:t>
            </w:r>
          </w:p>
        </w:tc>
        <w:tc>
          <w:tcPr>
            <w:tcW w:w="3687" w:type="dxa"/>
            <w:tcBorders/>
          </w:tcPr>
          <w:p>
            <w:pPr>
              <w:pStyle w:val="NoSpacing"/>
              <w:widowControl/>
              <w:spacing w:before="0" w:after="0"/>
              <w:ind w:left="-20" w:right="-20" w:hanging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godz. 16.00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Szkół Technicznych,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Adama Matuszczaka 7, 35-083 Rzeszów</w:t>
            </w:r>
          </w:p>
        </w:tc>
        <w:tc>
          <w:tcPr>
            <w:tcW w:w="3687" w:type="dxa"/>
            <w:tcBorders/>
          </w:tcPr>
          <w:p>
            <w:pPr>
              <w:pStyle w:val="NoSpacing"/>
              <w:widowControl/>
              <w:spacing w:before="0" w:after="0"/>
              <w:ind w:left="-20" w:right="-20" w:hanging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godz. 17.30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Staroniwska 55, 35-101 Rzeszów</w:t>
            </w:r>
          </w:p>
        </w:tc>
        <w:tc>
          <w:tcPr>
            <w:tcW w:w="3687" w:type="dxa"/>
            <w:tcBorders/>
          </w:tcPr>
          <w:p>
            <w:pPr>
              <w:pStyle w:val="NoSpacing"/>
              <w:widowControl/>
              <w:spacing w:before="0" w:after="0"/>
              <w:ind w:left="-20" w:right="-20" w:hanging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19.03.2024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godz. 1</w:t>
            </w: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7</w:t>
            </w: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16, ul. Bohaterów 1,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35-112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godzina:16.15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16, ul. Bohaterów 1,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35-112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godzina:17.30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Przedszkole Publiczne nr 17,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Witkacego 5, 35-111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22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 Oddziałami Integracyjnymi, ul. Ptasia 2,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35-207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godzina:16:00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Przedszkole Publiczne nr 12,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Antoniego Kopaczewskiego 1, </w:t>
              <w:br/>
              <w:t>35-225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8,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Antoniego Kopaczewskiego 2,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35-225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godzina:16.30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Szkół Specjalnych im. UNICEF,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Ofiar Katynia 1, 35-209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Szkół Specjalnych im. UNICEF,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Ofiar Katynia 1, 35-209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Przedszkole Publiczne nr 22,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Ofiar Katynia 11, 35-209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godzina:16.30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3, </w:t>
              <w:br/>
              <w:t>ul. Skrajna 1, 35-231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16.15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Rzeszowski Dom Kultury, </w:t>
              <w:br/>
              <w:t>ul. Staromiejska 43a, 35-231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17.15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Przedszkole Publiczne nr 16,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Jana Kochanowskiego 24, </w:t>
              <w:br/>
              <w:t>35-201 Rzeszów</w:t>
            </w:r>
          </w:p>
        </w:tc>
        <w:tc>
          <w:tcPr>
            <w:tcW w:w="3687" w:type="dxa"/>
            <w:tcBorders/>
          </w:tcPr>
          <w:p>
            <w:pPr>
              <w:pStyle w:val="NoSpacing"/>
              <w:widowControl/>
              <w:spacing w:before="0" w:after="0"/>
              <w:ind w:left="-20" w:right="-20" w:hanging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godz. 16.00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9,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Piotra Skargi 3, 35-202 Rzeszów</w:t>
            </w:r>
          </w:p>
        </w:tc>
        <w:tc>
          <w:tcPr>
            <w:tcW w:w="3687" w:type="dxa"/>
            <w:tcBorders/>
          </w:tcPr>
          <w:p>
            <w:pPr>
              <w:pStyle w:val="NoSpacing"/>
              <w:widowControl/>
              <w:spacing w:before="0" w:after="0"/>
              <w:ind w:left="-20" w:right="-20" w:hanging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21.03.2024</w:t>
            </w:r>
          </w:p>
          <w:p>
            <w:pPr>
              <w:pStyle w:val="NoSpacing"/>
              <w:widowControl/>
              <w:spacing w:before="0" w:after="0"/>
              <w:ind w:left="-20" w:right="-20" w:hanging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godz. 17.30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9,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Piotra Skargi 3, 35-202 Rzeszów</w:t>
            </w:r>
          </w:p>
        </w:tc>
        <w:tc>
          <w:tcPr>
            <w:tcW w:w="3687" w:type="dxa"/>
            <w:tcBorders/>
          </w:tcPr>
          <w:p>
            <w:pPr>
              <w:pStyle w:val="NoSpacing"/>
              <w:widowControl/>
              <w:spacing w:before="0" w:after="0"/>
              <w:ind w:left="-20" w:right="-20" w:hanging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2"/>
                <w:lang w:val="pl-PL" w:eastAsia="en-US" w:bidi="ar-SA"/>
              </w:rPr>
            </w:pPr>
            <w:r>
              <w:rPr>
                <w:rFonts w:eastAsia="Verdana" w:cs="Verdana" w:ascii="Verdana" w:hAnsi="Verdana"/>
                <w:kern w:val="2"/>
                <w:sz w:val="20"/>
                <w:szCs w:val="20"/>
                <w:lang w:val="pl-PL" w:eastAsia="en-US" w:bidi="ar-SA"/>
              </w:rPr>
              <w:t>godz. 18.30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29, </w:t>
              <w:br/>
              <w:t>ul. Partyzantów 10a, 35-234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2,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Lwowska 17, 35-301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Rzeszowski Dom Kultury,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Konfederatów Barskich 43a, </w:t>
              <w:br/>
              <w:t>35-321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21, ul. Miodowa 6,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35-303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21, ul. Miodowa 6,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35-303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21, ul. Miodowa 6,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35-303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19:00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Szkół nr 2, al. Tadeusza Rejtana 3,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35-310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godzina:19:15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Uniwersytet Rzeszowski Budynek A1,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al. Tadeusza Rejtana 16c, 35-310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Szkół Ogólnokształcących nr 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al. Tadeusza Rejtana 30, 35-310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pl-PL" w:eastAsia="en-US" w:bidi="ar-SA"/>
              </w:rPr>
              <w:t xml:space="preserve">Przedszkole Publiczne nr 38, </w:t>
              <w:br/>
              <w:t>al. Tadeusza Rejtana 28, 35-310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5, </w:t>
              <w:br/>
              <w:t xml:space="preserve">ul. bp. </w:t>
            </w: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en-US" w:eastAsia="en-US" w:bidi="ar-SA"/>
              </w:rPr>
              <w:t xml:space="preserve">Józefa Sebastiana Pelczara 3, </w:t>
              <w:br/>
              <w:t>35-312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5, </w:t>
              <w:br/>
              <w:t xml:space="preserve">ul. bp. </w:t>
            </w: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en-US" w:eastAsia="en-US" w:bidi="ar-SA"/>
              </w:rPr>
              <w:t xml:space="preserve">Józefa Sebastiana Pelczara 3, </w:t>
              <w:br/>
              <w:t>35-312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19:00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pl-PL" w:eastAsia="en-US" w:bidi="ar-SA"/>
              </w:rPr>
              <w:t xml:space="preserve">Szkoła Podstawowa nr 11, </w:t>
              <w:br/>
              <w:t>ul. Podwisłocze 14, 35-309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15.00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pl-PL" w:eastAsia="en-US" w:bidi="ar-SA"/>
              </w:rPr>
              <w:t xml:space="preserve">Szkoła Podstawowa nr 11, </w:t>
              <w:br/>
              <w:t>ul. Podwisłocze 14, 35-309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pl-PL" w:eastAsia="en-US" w:bidi="ar-SA"/>
              </w:rPr>
              <w:t xml:space="preserve">Przedszkole Publiczne Nr 9, </w:t>
              <w:br/>
              <w:t>ul. Podwisłocze 20, 35-309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15.00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Rzeszowski Dom Kultury, </w:t>
              <w:br/>
              <w:t>ul. Jana Olbrachta 120, 35-614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Przedszkole Publiczne nr 11, </w:t>
              <w:br/>
              <w:t>ul. Mazurska 19, 35-620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5, ul. Słocińska 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35-330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17:45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5, ul. Słocińska 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35-330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19:00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Dom Pomocy Społecznej dla Kombatantów,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Powstańców Śląskich 4, 35-610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16:15</w:t>
            </w:r>
          </w:p>
        </w:tc>
      </w:tr>
      <w:tr>
        <w:trPr>
          <w:trHeight w:val="1680" w:hRule="atLeast"/>
        </w:trPr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24,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Piotra Czajkowskiego 11, </w:t>
              <w:br/>
              <w:t>35-602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24,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Piotra Czajkowskiego 11, </w:t>
              <w:br/>
              <w:t>35-602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Rzeszowski Dom Kultury,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Henryka Wieniawskiego 84, </w:t>
              <w:br/>
              <w:t>35-601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19:15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18, </w:t>
              <w:br/>
              <w:t>ul. bł. Karoliny 21, 35-119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Rzeszowski Dom Kultury, ul. Dębicka 170,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35-213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10,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Dębicka 288, 35-213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16:00 Sala 02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10,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Dębicka 288, 35-213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17:45 Sala 02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Przedszkole Publiczne nr 28,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Obrońców Poczty Gdańskiej 5, </w:t>
              <w:br/>
              <w:t>35-509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godzina:17:00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25,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Stefana Starzyńskiego 17, </w:t>
              <w:br/>
              <w:t>35-508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godzina:16:00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25,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Stefana Starzyńskiego 17, </w:t>
              <w:br/>
              <w:t>35-508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godzina:17:00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25,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Stefana Starzyńskiego 17, </w:t>
              <w:br/>
              <w:t>35-508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godzina:18:00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Centrum Młodzieży w Rzeszowie,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płk. Kazimierza Iranka-Osmeckiego 51,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35-506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godzina:19:10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2,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Aleksandra Kamińskiego 12, </w:t>
              <w:br/>
              <w:t>35-211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godzina:16.00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Ogólnokształcąca Szkoła Muzyczna I stopnia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w Zespole Szkół Muzycznych Nr 2,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Stanisława Wyspiańskiego 16a, </w:t>
              <w:br/>
              <w:t>35-111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VIII Liceum Ogólnokształcące,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Stanisława Wyspiańskiego 16a, </w:t>
              <w:br/>
              <w:t>35-111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18.00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6,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al. prof. Adama Krzyżanowskiego 24,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35-329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6,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al. prof. Adama Krzyżanowskiego 24,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35-329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17:45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Dom Studencki "FILON", ul. Cicha 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35-326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Przedszkole Publiczne nr 43, ul. Cicha 5,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35-326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Żłobek nr 7, ul. Zielona 7, </w:t>
              <w:br/>
              <w:t>35-312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9, ul. Miła 58,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35-314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17:15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pl-PL" w:eastAsia="en-US" w:bidi="ar-SA"/>
              </w:rPr>
              <w:t xml:space="preserve">Szkoła Podstawowa nr 28, </w:t>
              <w:br/>
              <w:t>ul. Ignacego Solarza 12, 35-118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godzina:16.15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pl-PL" w:eastAsia="en-US" w:bidi="ar-SA"/>
              </w:rPr>
              <w:t xml:space="preserve">Szkoła Podstawowa nr 28, </w:t>
              <w:br/>
              <w:t>ul. Ignacego Solarza 12, 35-118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godzina:17.30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pl-PL" w:eastAsia="en-US" w:bidi="ar-SA"/>
              </w:rPr>
              <w:t xml:space="preserve">Szkoła Podstawowa nr 28, </w:t>
              <w:br/>
              <w:t>ul. Ignacego Solarza 12, 35-118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godzina:18.40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eastAsia="Calibri" w:cs="Arial" w:ascii="Verdana" w:hAnsi="Verdana"/>
                <w:bCs/>
                <w:kern w:val="2"/>
                <w:sz w:val="20"/>
                <w:szCs w:val="20"/>
                <w:lang w:val="pl-PL" w:eastAsia="en-US" w:bidi="ar-SA"/>
              </w:rPr>
              <w:t xml:space="preserve">Przedszkole Publiczne nr 40, </w:t>
              <w:br/>
              <w:t>ul. Macieja Rataja 14, 35-116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Rzeszowski Dom Kultury,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Widokowa 1, 35-119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Przedszkole Publiczne nr 3, </w:t>
              <w:br/>
              <w:t>ul. Krośnieńska 15a, 35-505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1,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Rubinowa 4, 35-322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11,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Beskidzka 5, 35-083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11,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Beskidzka 5, 35-083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Rzeszowski Dom Kultury,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kard. Karola Wojtyły 164, </w:t>
              <w:br/>
              <w:t>35-313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19:15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Szkół Agroprzedsiębiorczości,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Miłocińska 75, 35-232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godzina:18:00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Ochotnicza Straż Pożarna Rzeszów-Dębina,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Jana Pawła II 29, </w:t>
              <w:br/>
              <w:t>35-317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17:15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Zespół Szkolno-Przedszkolny nr 7,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Budziwojska 154, 35-317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18:45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Publiczna Szkoła Podstawowa </w:t>
              <w:br/>
              <w:t xml:space="preserve">Sióstr Nazaretanek, ul. św. Jakuba 2, </w:t>
              <w:br/>
              <w:t>35-213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Rzeszowski Dom Kultury, </w:t>
              <w:br/>
              <w:t xml:space="preserve">ul. Matysowska 99,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35-330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20,03.2024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Dom Ludowy, ul. Myśliwska 26, </w:t>
              <w:br/>
              <w:t>35-212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20.03.2024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godzina:19:15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9, ul. Miła 58,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35-314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25.03.2024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37,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ul. Eugeniusza Kwiatkowskiego 121a,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35-311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Rzeszowski Dom Kultury Filia Country,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Herbowa 3, 35-317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Ochotnicza Straż Pożarna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Rzeszów-Pogwizdów Nowy, </w:t>
              <w:br/>
              <w:t>ul. Pogwizdowska 85, 35-212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19:30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Szkoła Podstawowa nr 18, </w:t>
              <w:br/>
              <w:t xml:space="preserve">ul. bł. Karoliny 21,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35-119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Przedszkole Publiczne nr 46, </w:t>
              <w:br/>
              <w:t xml:space="preserve">ul. Iwonicka 54,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35-505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16.30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Uniwersytecki Szpital Kliniczny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im. Fryderyka Chopina w Rzeszowie,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Fryderyka Szopena 2, 35-055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17.45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Kliniczny Szpital Wojewódzki Nr 2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im. Św. Jadwigi Królowej w Rzeszowie,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Lwowska 60, 35-301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16:30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Szpital Miejski im. Jana Pawła II </w:t>
              <w:br/>
              <w:t xml:space="preserve">w Rzeszowie,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Rycerska 4, 35-241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16.15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Uniwersytecki Szpital Kliniczny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im. Fryderyka Chopina w Rzeszowie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-Podkarpackie Centrum Chorób Płuc,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Rycerska 2, 35-241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17.15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Samodzielny Publiczny Zakład Opieki Zdrowotnej Ministerstwa Spraw Wewnętrznych i Administracji w Rzeszowie, ul. Krakowska 16, 35-111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16:00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Szpital Specjalistyczny PRO-FAMILIA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Tomasz Łoziński spółka komandytowa,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Witolda 6b, 35-302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16.15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Dom Pomocy Społecznej dla Osób </w:t>
              <w:br/>
              <w:t xml:space="preserve">w Podeszłym Wieku oraz Osób Niepełnosprawnych Fizycznie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w Rzeszowie, </w:t>
            </w:r>
            <w:r>
              <w:rPr>
                <w:rFonts w:eastAsia="Calibri" w:cs="Arial"/>
                <w:kern w:val="2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ul. mjr. Henryka Sucharskiego 1,  35-225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21.03.2024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18.15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Filia Domu Pomocy Społecznej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dla Osób w Podeszłym Wieku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oraz Osób Niepełnosprawnych Fizycznie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w Rzeszowie, ul. Łabędzia 9, </w:t>
              <w:br/>
              <w:t>35-207 Rzeszów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godzina: 18.15</w:t>
            </w:r>
          </w:p>
        </w:tc>
      </w:tr>
      <w:tr>
        <w:trPr>
          <w:trHeight w:val="555" w:hRule="atLeast"/>
        </w:trPr>
        <w:tc>
          <w:tcPr>
            <w:tcW w:w="111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highlight w:val="yellow"/>
                <w:lang w:val="pl-PL" w:eastAsia="en-US" w:bidi="ar-SA"/>
              </w:rPr>
              <w:t xml:space="preserve">Zakład Karny w Rzeszowie, ul. Załęska 76,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highlight w:val="yellow"/>
                <w:lang w:val="pl-PL" w:eastAsia="en-US" w:bidi="ar-SA"/>
              </w:rPr>
              <w:t>35-322 Rzeszów - siedziba OKW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>data: 22.03.2024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godzina: 18:30 </w:t>
            </w:r>
            <w:r>
              <w:rPr>
                <w:rFonts w:eastAsia="Calibri" w:cs="Arial"/>
                <w:kern w:val="2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Calibri" w:cs="Arial" w:ascii="Verdana" w:hAnsi="Verdana"/>
                <w:kern w:val="2"/>
                <w:sz w:val="20"/>
                <w:szCs w:val="20"/>
                <w:lang w:val="pl-PL" w:eastAsia="en-US" w:bidi="ar-SA"/>
              </w:rPr>
              <w:t xml:space="preserve">Miejsce spotkania: </w:t>
            </w:r>
            <w:r>
              <w:rPr>
                <w:rFonts w:eastAsia="Calibri" w:cs="Arial" w:ascii="Verdana" w:hAnsi="Verdana"/>
                <w:kern w:val="2"/>
                <w:sz w:val="20"/>
                <w:szCs w:val="20"/>
                <w:highlight w:val="yellow"/>
                <w:lang w:val="pl-PL" w:eastAsia="en-US" w:bidi="ar-SA"/>
              </w:rPr>
              <w:t>Rynek 7 sala 7</w:t>
            </w:r>
          </w:p>
        </w:tc>
      </w:tr>
    </w:tbl>
    <w:p>
      <w:pPr>
        <w:pStyle w:val="Normal"/>
        <w:spacing w:before="0" w:after="160"/>
        <w:jc w:val="center"/>
        <w:rPr>
          <w:rFonts w:ascii="Verdana" w:hAnsi="Verdana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f1c3d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f1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6" ma:contentTypeDescription="Utwórz nowy dokument." ma:contentTypeScope="" ma:versionID="6789e1dff14a9e090c277a984198c1c0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32ca1aa7b2c6bddd6419dd4799cd6ab5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59C284FE-D84E-44D2-BE8C-77B698C40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015FB-A212-4398-9BA6-93B21948A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C3D1E-B752-4CBF-9A7A-B4AB91EA00A8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LibreOffice/7.1.0.3$Windows_X86_64 LibreOffice_project/f6099ecf3d29644b5008cc8f48f42f4a40986e4c</Application>
  <AppVersion>15.0000</AppVersion>
  <Pages>8</Pages>
  <Words>1544</Words>
  <Characters>9544</Characters>
  <CharactersWithSpaces>10731</CharactersWithSpaces>
  <Paragraphs>510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2024-03-15T10:59:00Z</dcterms:created>
  <dc:creator>Jacek</dc:creator>
  <dc:description/>
  <dc:language>pl-PL</dc:language>
  <cp:lastModifiedBy/>
  <dcterms:modified xsi:type="dcterms:W3CDTF">2024-03-18T18:21:21Z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